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F02E" w14:textId="220F75AD" w:rsidR="00350B14" w:rsidRPr="00350B14" w:rsidRDefault="00350B14" w:rsidP="00D87194">
      <w:pPr>
        <w:widowControl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350B14">
        <w:rPr>
          <w:rFonts w:asciiTheme="minorHAnsi" w:hAnsiTheme="minorHAnsi" w:cstheme="minorHAnsi"/>
          <w:b/>
          <w:bCs/>
          <w:color w:val="auto"/>
          <w:sz w:val="22"/>
        </w:rPr>
        <w:t xml:space="preserve">Pověření předsedy ČOV </w:t>
      </w:r>
      <w:r w:rsidR="00EA4EB8">
        <w:rPr>
          <w:rFonts w:asciiTheme="minorHAnsi" w:hAnsiTheme="minorHAnsi" w:cstheme="minorHAnsi"/>
          <w:b/>
          <w:bCs/>
          <w:color w:val="auto"/>
          <w:sz w:val="22"/>
        </w:rPr>
        <w:t xml:space="preserve">J. Kejvala </w:t>
      </w:r>
      <w:r w:rsidRPr="00350B14">
        <w:rPr>
          <w:rFonts w:asciiTheme="minorHAnsi" w:hAnsiTheme="minorHAnsi" w:cstheme="minorHAnsi"/>
          <w:b/>
          <w:bCs/>
          <w:color w:val="auto"/>
          <w:sz w:val="22"/>
        </w:rPr>
        <w:t xml:space="preserve">a místopředsedy pro ekonomiku ČOV </w:t>
      </w:r>
      <w:r w:rsidR="00EA4EB8">
        <w:rPr>
          <w:rFonts w:asciiTheme="minorHAnsi" w:hAnsiTheme="minorHAnsi" w:cstheme="minorHAnsi"/>
          <w:b/>
          <w:bCs/>
          <w:color w:val="auto"/>
          <w:sz w:val="22"/>
        </w:rPr>
        <w:t xml:space="preserve">L. Varhaníka </w:t>
      </w:r>
      <w:r w:rsidRPr="00350B14">
        <w:rPr>
          <w:rFonts w:asciiTheme="minorHAnsi" w:hAnsiTheme="minorHAnsi" w:cstheme="minorHAnsi"/>
          <w:b/>
          <w:bCs/>
          <w:color w:val="auto"/>
          <w:sz w:val="22"/>
        </w:rPr>
        <w:t xml:space="preserve">k výkonu práv jediného akcionáře ČO a.s. </w:t>
      </w:r>
    </w:p>
    <w:p w14:paraId="76E09B12" w14:textId="452510E9" w:rsidR="00BC664C" w:rsidRPr="003B213C" w:rsidRDefault="00BC664C" w:rsidP="00BC664C">
      <w:pPr>
        <w:pStyle w:val="Odstavecseseznamem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>Z důvodu nutnosti přij</w:t>
      </w:r>
      <w:r w:rsidR="003B213C"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>mout</w:t>
      </w:r>
      <w:r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</w:t>
      </w:r>
      <w:r w:rsidRPr="003B213C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 xml:space="preserve">Rozhodnutí jediného akcionáře ČO a.s. o výsledku hospodaření </w:t>
      </w:r>
      <w:r w:rsidR="003B213C" w:rsidRPr="003B213C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 xml:space="preserve">České olympijské a.s. </w:t>
      </w:r>
      <w:r w:rsidRPr="003B213C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>za rok 202</w:t>
      </w:r>
      <w:r w:rsidR="004906FD">
        <w:rPr>
          <w:rFonts w:asciiTheme="minorHAnsi" w:hAnsiTheme="minorHAnsi" w:cstheme="minorHAnsi"/>
          <w:b/>
          <w:bCs/>
          <w:color w:val="auto"/>
          <w:sz w:val="22"/>
          <w:shd w:val="clear" w:color="auto" w:fill="FFFFFF"/>
        </w:rPr>
        <w:t>4</w:t>
      </w:r>
      <w:r w:rsidR="003B213C"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a s tím souvisejících dalších pravidelných právních jednání</w:t>
      </w:r>
      <w:r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 je nutné p</w:t>
      </w:r>
      <w:r w:rsidR="003B213C"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 xml:space="preserve">ověřit předsedu ČOV a místopředsedu pro ekonomiku ČOV k výkonu práv jediného akcionáře ČO a.s. k přijetí s tím souvisejících rozhodnutí zejména o </w:t>
      </w:r>
      <w:r w:rsidRPr="003B213C">
        <w:rPr>
          <w:rFonts w:asciiTheme="minorHAnsi" w:hAnsiTheme="minorHAnsi" w:cstheme="minorHAnsi"/>
          <w:color w:val="auto"/>
          <w:sz w:val="22"/>
          <w:shd w:val="clear" w:color="auto" w:fill="FFFFFF"/>
        </w:rPr>
        <w:t>s</w:t>
      </w:r>
      <w:r w:rsidRPr="003B213C">
        <w:rPr>
          <w:rFonts w:asciiTheme="minorHAnsi" w:hAnsiTheme="minorHAnsi" w:cstheme="minorHAnsi"/>
          <w:color w:val="auto"/>
          <w:sz w:val="22"/>
        </w:rPr>
        <w:t xml:space="preserve">chválení Výroční zprávy </w:t>
      </w:r>
      <w:r w:rsidR="003B213C" w:rsidRPr="003B213C">
        <w:rPr>
          <w:rFonts w:asciiTheme="minorHAnsi" w:hAnsiTheme="minorHAnsi" w:cstheme="minorHAnsi"/>
          <w:color w:val="auto"/>
          <w:sz w:val="22"/>
        </w:rPr>
        <w:t xml:space="preserve">a řádné účetní závěrky </w:t>
      </w:r>
      <w:r w:rsidRPr="003B213C">
        <w:rPr>
          <w:rFonts w:asciiTheme="minorHAnsi" w:hAnsiTheme="minorHAnsi" w:cstheme="minorHAnsi"/>
          <w:color w:val="auto"/>
          <w:sz w:val="22"/>
        </w:rPr>
        <w:t>ČO</w:t>
      </w:r>
      <w:r w:rsidR="003B213C" w:rsidRPr="003B213C">
        <w:rPr>
          <w:rFonts w:asciiTheme="minorHAnsi" w:hAnsiTheme="minorHAnsi" w:cstheme="minorHAnsi"/>
          <w:color w:val="auto"/>
          <w:sz w:val="22"/>
        </w:rPr>
        <w:t xml:space="preserve"> za rok 202</w:t>
      </w:r>
      <w:r w:rsidR="004906FD">
        <w:rPr>
          <w:rFonts w:asciiTheme="minorHAnsi" w:hAnsiTheme="minorHAnsi" w:cstheme="minorHAnsi"/>
          <w:color w:val="auto"/>
          <w:sz w:val="22"/>
        </w:rPr>
        <w:t>4</w:t>
      </w:r>
      <w:r w:rsidRPr="003B213C">
        <w:rPr>
          <w:rFonts w:asciiTheme="minorHAnsi" w:hAnsiTheme="minorHAnsi" w:cstheme="minorHAnsi"/>
          <w:color w:val="auto"/>
          <w:sz w:val="22"/>
        </w:rPr>
        <w:t>, schválení návrhu představenstva na vypořádání výsledku hospodaření ČO</w:t>
      </w:r>
      <w:r w:rsidR="003B213C" w:rsidRPr="003B213C">
        <w:rPr>
          <w:rFonts w:asciiTheme="minorHAnsi" w:hAnsiTheme="minorHAnsi" w:cstheme="minorHAnsi"/>
          <w:color w:val="auto"/>
          <w:sz w:val="22"/>
        </w:rPr>
        <w:t xml:space="preserve"> za rok 202</w:t>
      </w:r>
      <w:r w:rsidR="004906FD">
        <w:rPr>
          <w:rFonts w:asciiTheme="minorHAnsi" w:hAnsiTheme="minorHAnsi" w:cstheme="minorHAnsi"/>
          <w:color w:val="auto"/>
          <w:sz w:val="22"/>
        </w:rPr>
        <w:t>4</w:t>
      </w:r>
      <w:r w:rsidRPr="003B213C">
        <w:rPr>
          <w:rFonts w:asciiTheme="minorHAnsi" w:hAnsiTheme="minorHAnsi" w:cstheme="minorHAnsi"/>
          <w:color w:val="auto"/>
          <w:sz w:val="22"/>
        </w:rPr>
        <w:t xml:space="preserve">, schválení </w:t>
      </w:r>
      <w:r w:rsidR="003B213C" w:rsidRPr="003B213C">
        <w:rPr>
          <w:rFonts w:asciiTheme="minorHAnsi" w:hAnsiTheme="minorHAnsi" w:cstheme="minorHAnsi"/>
          <w:color w:val="auto"/>
          <w:sz w:val="22"/>
        </w:rPr>
        <w:t xml:space="preserve">auditora </w:t>
      </w:r>
      <w:r w:rsidRPr="003B213C">
        <w:rPr>
          <w:rFonts w:asciiTheme="minorHAnsi" w:hAnsiTheme="minorHAnsi" w:cstheme="minorHAnsi"/>
          <w:color w:val="auto"/>
          <w:sz w:val="22"/>
        </w:rPr>
        <w:t xml:space="preserve">a schválení založení </w:t>
      </w:r>
      <w:r w:rsidR="003B213C" w:rsidRPr="003B213C">
        <w:rPr>
          <w:rFonts w:asciiTheme="minorHAnsi" w:hAnsiTheme="minorHAnsi" w:cstheme="minorHAnsi"/>
          <w:color w:val="auto"/>
          <w:sz w:val="22"/>
        </w:rPr>
        <w:t xml:space="preserve">účetních listin </w:t>
      </w:r>
      <w:r w:rsidRPr="003B213C">
        <w:rPr>
          <w:rFonts w:asciiTheme="minorHAnsi" w:hAnsiTheme="minorHAnsi" w:cstheme="minorHAnsi"/>
          <w:color w:val="auto"/>
          <w:sz w:val="22"/>
        </w:rPr>
        <w:t>do Sbírky listin</w:t>
      </w:r>
      <w:r w:rsidR="003B213C">
        <w:rPr>
          <w:rFonts w:asciiTheme="minorHAnsi" w:hAnsiTheme="minorHAnsi" w:cstheme="minorHAnsi"/>
          <w:color w:val="auto"/>
          <w:sz w:val="22"/>
        </w:rPr>
        <w:t>.</w:t>
      </w:r>
    </w:p>
    <w:p w14:paraId="3C1CA8F4" w14:textId="1E965D45" w:rsidR="003B213C" w:rsidRPr="00EA4EB8" w:rsidRDefault="00EA4EB8" w:rsidP="003B213C">
      <w:pPr>
        <w:widowControl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EA4EB8">
        <w:rPr>
          <w:rFonts w:asciiTheme="minorHAnsi" w:hAnsiTheme="minorHAnsi" w:cstheme="minorHAnsi"/>
          <w:b/>
          <w:bCs/>
          <w:color w:val="auto"/>
          <w:sz w:val="22"/>
          <w:u w:val="single"/>
        </w:rPr>
        <w:t>Návrh usnesení</w:t>
      </w:r>
      <w:r w:rsidR="003B213C" w:rsidRPr="00EA4EB8">
        <w:rPr>
          <w:rFonts w:asciiTheme="minorHAnsi" w:hAnsiTheme="minorHAnsi" w:cstheme="minorHAnsi"/>
          <w:b/>
          <w:bCs/>
          <w:color w:val="auto"/>
          <w:sz w:val="22"/>
        </w:rPr>
        <w:t>:</w:t>
      </w:r>
    </w:p>
    <w:p w14:paraId="328A5EB3" w14:textId="299AC94C" w:rsidR="003B213C" w:rsidRDefault="003B213C" w:rsidP="003B213C">
      <w:pPr>
        <w:widowControl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  <w:r w:rsidRPr="00EA4EB8">
        <w:rPr>
          <w:rFonts w:asciiTheme="minorHAnsi" w:hAnsiTheme="minorHAnsi" w:cstheme="minorHAnsi"/>
          <w:b/>
          <w:bCs/>
          <w:color w:val="auto"/>
          <w:sz w:val="22"/>
        </w:rPr>
        <w:t xml:space="preserve">VV </w:t>
      </w:r>
      <w:r w:rsidR="00EA4EB8" w:rsidRPr="00EA4EB8">
        <w:rPr>
          <w:rFonts w:asciiTheme="minorHAnsi" w:hAnsiTheme="minorHAnsi" w:cstheme="minorHAnsi"/>
          <w:b/>
          <w:bCs/>
          <w:color w:val="auto"/>
          <w:sz w:val="22"/>
        </w:rPr>
        <w:t xml:space="preserve">ČOV </w:t>
      </w:r>
      <w:r w:rsidRPr="00EA4EB8">
        <w:rPr>
          <w:rFonts w:asciiTheme="minorHAnsi" w:hAnsiTheme="minorHAnsi" w:cstheme="minorHAnsi"/>
          <w:b/>
          <w:bCs/>
          <w:color w:val="auto"/>
          <w:sz w:val="22"/>
        </w:rPr>
        <w:t xml:space="preserve">pověřuje předsedu ČOV </w:t>
      </w:r>
      <w:r w:rsidR="00EA4EB8" w:rsidRPr="00EA4EB8">
        <w:rPr>
          <w:rFonts w:asciiTheme="minorHAnsi" w:hAnsiTheme="minorHAnsi" w:cstheme="minorHAnsi"/>
          <w:b/>
          <w:bCs/>
          <w:color w:val="auto"/>
          <w:sz w:val="22"/>
        </w:rPr>
        <w:t xml:space="preserve">J. Kejvala </w:t>
      </w:r>
      <w:r w:rsidRPr="00EA4EB8">
        <w:rPr>
          <w:rFonts w:asciiTheme="minorHAnsi" w:hAnsiTheme="minorHAnsi" w:cstheme="minorHAnsi"/>
          <w:b/>
          <w:bCs/>
          <w:color w:val="auto"/>
          <w:sz w:val="22"/>
        </w:rPr>
        <w:t>a místopředsedu pro ekonomiku ČOV</w:t>
      </w:r>
      <w:r w:rsidR="00EA4EB8" w:rsidRPr="00EA4EB8">
        <w:rPr>
          <w:rFonts w:asciiTheme="minorHAnsi" w:hAnsiTheme="minorHAnsi" w:cstheme="minorHAnsi"/>
          <w:b/>
          <w:bCs/>
          <w:color w:val="auto"/>
          <w:sz w:val="22"/>
        </w:rPr>
        <w:t xml:space="preserve"> L. Varhaníka</w:t>
      </w:r>
      <w:r w:rsidRPr="00EA4EB8">
        <w:rPr>
          <w:rFonts w:asciiTheme="minorHAnsi" w:hAnsiTheme="minorHAnsi" w:cstheme="minorHAnsi"/>
          <w:b/>
          <w:bCs/>
          <w:color w:val="auto"/>
          <w:sz w:val="22"/>
        </w:rPr>
        <w:t>, aby zastupovali ČOV při přijetí rozhodnutí o výsledku hospodaření České olympijské, a.s. za rok 202</w:t>
      </w:r>
      <w:r w:rsidR="004906FD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EA4EB8">
        <w:rPr>
          <w:rFonts w:asciiTheme="minorHAnsi" w:hAnsiTheme="minorHAnsi" w:cstheme="minorHAnsi"/>
          <w:b/>
          <w:bCs/>
          <w:color w:val="auto"/>
          <w:sz w:val="22"/>
        </w:rPr>
        <w:t>.</w:t>
      </w:r>
    </w:p>
    <w:p w14:paraId="7BBD6C25" w14:textId="77777777" w:rsidR="00EA4EB8" w:rsidRPr="00EA4EB8" w:rsidRDefault="00EA4EB8" w:rsidP="003B213C">
      <w:pPr>
        <w:widowControl w:val="0"/>
        <w:spacing w:before="240" w:after="240" w:line="276" w:lineRule="auto"/>
        <w:jc w:val="both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70332D47" w14:textId="5A0F38A2" w:rsidR="0061487C" w:rsidRDefault="0061487C"/>
    <w:sectPr w:rsidR="0061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D325C"/>
    <w:multiLevelType w:val="hybridMultilevel"/>
    <w:tmpl w:val="6DBAF7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E76D1"/>
    <w:multiLevelType w:val="hybridMultilevel"/>
    <w:tmpl w:val="9F3A056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2073F"/>
    <w:multiLevelType w:val="hybridMultilevel"/>
    <w:tmpl w:val="6DBAF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45422">
    <w:abstractNumId w:val="1"/>
  </w:num>
  <w:num w:numId="2" w16cid:durableId="1740591931">
    <w:abstractNumId w:val="2"/>
  </w:num>
  <w:num w:numId="3" w16cid:durableId="94211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94"/>
    <w:rsid w:val="00182D92"/>
    <w:rsid w:val="0021019E"/>
    <w:rsid w:val="00350B14"/>
    <w:rsid w:val="003B213C"/>
    <w:rsid w:val="0040510C"/>
    <w:rsid w:val="004906FD"/>
    <w:rsid w:val="00552E5A"/>
    <w:rsid w:val="005C6A45"/>
    <w:rsid w:val="0061487C"/>
    <w:rsid w:val="00740D57"/>
    <w:rsid w:val="00BA4B9A"/>
    <w:rsid w:val="00BC664C"/>
    <w:rsid w:val="00CA50D9"/>
    <w:rsid w:val="00D87194"/>
    <w:rsid w:val="00E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DCB2"/>
  <w15:chartTrackingRefBased/>
  <w15:docId w15:val="{9848E819-A946-4204-AF8D-0F9B8B6A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7194"/>
    <w:pPr>
      <w:spacing w:after="120" w:line="360" w:lineRule="auto"/>
    </w:pPr>
    <w:rPr>
      <w:rFonts w:ascii="Merriweather" w:eastAsia="Calibri" w:hAnsi="Merriweather" w:cs="Times New Roman"/>
      <w:color w:val="112F63"/>
      <w:kern w:val="0"/>
      <w:sz w:val="21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664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B21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1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13C"/>
    <w:rPr>
      <w:rFonts w:ascii="Merriweather" w:eastAsia="Calibri" w:hAnsi="Merriweather" w:cs="Times New Roman"/>
      <w:color w:val="112F63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1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13C"/>
    <w:rPr>
      <w:rFonts w:ascii="Merriweather" w:eastAsia="Calibri" w:hAnsi="Merriweather" w:cs="Times New Roman"/>
      <w:b/>
      <w:bCs/>
      <w:color w:val="112F63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Kindová Alena</cp:lastModifiedBy>
  <cp:revision>2</cp:revision>
  <cp:lastPrinted>2024-03-04T14:52:00Z</cp:lastPrinted>
  <dcterms:created xsi:type="dcterms:W3CDTF">2025-02-10T13:23:00Z</dcterms:created>
  <dcterms:modified xsi:type="dcterms:W3CDTF">2025-02-10T13:23:00Z</dcterms:modified>
</cp:coreProperties>
</file>